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82" w:rsidRDefault="00235982" w:rsidP="0023598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569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TDS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Warranty</w:t>
      </w:r>
    </w:p>
    <w:p w:rsidR="00A51965" w:rsidRDefault="00A51965" w:rsidP="003B30AF">
      <w:pPr>
        <w:spacing w:after="0"/>
        <w:rPr>
          <w:rFonts w:ascii="Brush Script MT" w:hAnsi="Brush Script MT"/>
          <w:color w:val="000000"/>
          <w:sz w:val="28"/>
          <w:szCs w:val="28"/>
        </w:rPr>
      </w:pPr>
    </w:p>
    <w:p w:rsidR="00235982" w:rsidRDefault="00235982" w:rsidP="003B30AF">
      <w:pPr>
        <w:spacing w:after="0"/>
        <w:rPr>
          <w:rFonts w:ascii="Brush Script MT" w:hAnsi="Brush Script MT"/>
          <w:color w:val="000000"/>
          <w:sz w:val="28"/>
          <w:szCs w:val="28"/>
        </w:rPr>
      </w:pPr>
    </w:p>
    <w:p w:rsidR="00235982" w:rsidRDefault="00235982" w:rsidP="003B30AF">
      <w:pPr>
        <w:spacing w:after="0"/>
        <w:rPr>
          <w:rFonts w:ascii="Brush Script MT" w:hAnsi="Brush Script MT"/>
          <w:color w:val="000000"/>
          <w:sz w:val="28"/>
          <w:szCs w:val="28"/>
        </w:rPr>
      </w:pPr>
    </w:p>
    <w:p w:rsidR="00235982" w:rsidRDefault="00235982" w:rsidP="0023598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Along with our steadfast commitment to safety, Transmission and Distribution Services LLC is built on a pillar of excellence in quality and customer service. We value our customers and seek to build on our long term trust relationships manifested through the following warranty policy.</w:t>
      </w:r>
    </w:p>
    <w:p w:rsidR="00235982" w:rsidRDefault="00235982" w:rsidP="0023598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35982" w:rsidRDefault="00235982" w:rsidP="003B30AF">
      <w:pPr>
        <w:spacing w:after="0"/>
        <w:rPr>
          <w:rFonts w:ascii="Brush Script MT" w:hAnsi="Brush Script MT"/>
          <w:color w:val="000000"/>
          <w:sz w:val="28"/>
          <w:szCs w:val="28"/>
        </w:rPr>
      </w:pPr>
    </w:p>
    <w:p w:rsidR="001F1728" w:rsidRDefault="00235982" w:rsidP="003B30A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F64A3">
        <w:rPr>
          <w:rFonts w:ascii="Times New Roman" w:hAnsi="Times New Roman"/>
          <w:b/>
          <w:color w:val="000000"/>
          <w:sz w:val="24"/>
          <w:szCs w:val="24"/>
        </w:rPr>
        <w:t>100</w:t>
      </w:r>
      <w:r>
        <w:rPr>
          <w:rFonts w:ascii="Times New Roman" w:hAnsi="Times New Roman"/>
          <w:b/>
          <w:color w:val="000000"/>
          <w:sz w:val="24"/>
          <w:szCs w:val="24"/>
        </w:rPr>
        <w:t>% 4 Year W</w:t>
      </w:r>
      <w:r w:rsidRPr="001F64A3">
        <w:rPr>
          <w:rFonts w:ascii="Times New Roman" w:hAnsi="Times New Roman"/>
          <w:b/>
          <w:color w:val="000000"/>
          <w:sz w:val="24"/>
          <w:szCs w:val="24"/>
        </w:rPr>
        <w:t xml:space="preserve">arranty </w:t>
      </w:r>
      <w:r>
        <w:rPr>
          <w:rFonts w:ascii="Times New Roman" w:hAnsi="Times New Roman"/>
          <w:color w:val="000000"/>
          <w:sz w:val="24"/>
          <w:szCs w:val="24"/>
        </w:rPr>
        <w:t>- Unlike our competitors, TDS offers 100% (4) four year warranty on equipment and service on our original work.</w:t>
      </w:r>
    </w:p>
    <w:p w:rsidR="00235982" w:rsidRDefault="00235982" w:rsidP="003B30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35982" w:rsidRDefault="00235982" w:rsidP="003B30A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F64A3">
        <w:rPr>
          <w:rFonts w:ascii="Times New Roman" w:hAnsi="Times New Roman"/>
          <w:b/>
          <w:color w:val="000000"/>
          <w:sz w:val="24"/>
          <w:szCs w:val="24"/>
        </w:rPr>
        <w:t>Limited Extended Warranty</w:t>
      </w:r>
      <w:r>
        <w:rPr>
          <w:rFonts w:ascii="Times New Roman" w:hAnsi="Times New Roman"/>
          <w:color w:val="000000"/>
          <w:sz w:val="24"/>
          <w:szCs w:val="24"/>
        </w:rPr>
        <w:t xml:space="preserve"> – On top of our 100% 4 year warranty, TDS will provide an additional 2 year limited extended warranty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5982" w:rsidRDefault="00235982" w:rsidP="003B30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35982" w:rsidRDefault="00235982" w:rsidP="003B30A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 further details please contact our main office at 773-586-8300.</w:t>
      </w:r>
    </w:p>
    <w:p w:rsidR="00235982" w:rsidRDefault="00235982" w:rsidP="003B30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35982" w:rsidRPr="00235982" w:rsidRDefault="00235982" w:rsidP="003B30AF">
      <w:pPr>
        <w:spacing w:after="0"/>
        <w:rPr>
          <w:rFonts w:ascii="Brush Script MT" w:hAnsi="Brush Script MT"/>
          <w:b/>
          <w:sz w:val="28"/>
          <w:szCs w:val="28"/>
        </w:rPr>
      </w:pPr>
      <w:r w:rsidRPr="00235982">
        <w:rPr>
          <w:rFonts w:ascii="Times New Roman" w:hAnsi="Times New Roman"/>
          <w:b/>
          <w:sz w:val="24"/>
          <w:szCs w:val="24"/>
        </w:rPr>
        <w:t>WE ARE YOUR LEAKSEAL SPECI</w:t>
      </w:r>
      <w:bookmarkStart w:id="0" w:name="_GoBack"/>
      <w:bookmarkEnd w:id="0"/>
      <w:r w:rsidRPr="00235982">
        <w:rPr>
          <w:rFonts w:ascii="Times New Roman" w:hAnsi="Times New Roman"/>
          <w:b/>
          <w:sz w:val="24"/>
          <w:szCs w:val="24"/>
        </w:rPr>
        <w:t>ALIST</w:t>
      </w:r>
      <w:r>
        <w:rPr>
          <w:rFonts w:ascii="Times New Roman" w:hAnsi="Times New Roman"/>
          <w:b/>
          <w:sz w:val="24"/>
          <w:szCs w:val="24"/>
        </w:rPr>
        <w:t>S</w:t>
      </w:r>
      <w:r w:rsidRPr="00235982">
        <w:rPr>
          <w:rFonts w:ascii="Times New Roman" w:hAnsi="Times New Roman"/>
          <w:b/>
          <w:sz w:val="24"/>
          <w:szCs w:val="24"/>
        </w:rPr>
        <w:t>!!!</w:t>
      </w:r>
    </w:p>
    <w:sectPr w:rsidR="00235982" w:rsidRPr="00235982" w:rsidSect="00457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EB" w:rsidRDefault="007146EB" w:rsidP="00F1141B">
      <w:pPr>
        <w:spacing w:after="0"/>
      </w:pPr>
      <w:r>
        <w:separator/>
      </w:r>
    </w:p>
  </w:endnote>
  <w:endnote w:type="continuationSeparator" w:id="0">
    <w:p w:rsidR="007146EB" w:rsidRDefault="007146EB" w:rsidP="00F114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0D" w:rsidRDefault="00AA3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0D" w:rsidRPr="004A3385" w:rsidRDefault="00AA310D" w:rsidP="004A3385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28369 Davis Parkway </w:t>
    </w:r>
    <w:r w:rsidRPr="004A3385">
      <w:rPr>
        <w:rFonts w:ascii="Wingdings" w:hAnsi="Wingdings"/>
        <w:color w:val="F79646"/>
        <w:sz w:val="12"/>
        <w:szCs w:val="12"/>
      </w:rPr>
      <w:t></w:t>
    </w:r>
    <w:r w:rsidRPr="004A3385">
      <w:rPr>
        <w:rFonts w:ascii="Arial" w:hAnsi="Arial"/>
      </w:rPr>
      <w:t xml:space="preserve"> Suite 401</w:t>
    </w:r>
    <w:r w:rsidRPr="004A3385">
      <w:rPr>
        <w:rFonts w:ascii="Arial" w:hAnsi="Arial"/>
        <w:color w:val="F79646"/>
      </w:rPr>
      <w:t xml:space="preserve"> </w:t>
    </w:r>
    <w:r w:rsidRPr="004A3385">
      <w:rPr>
        <w:rFonts w:ascii="Wingdings" w:hAnsi="Wingdings"/>
        <w:color w:val="F79646"/>
        <w:sz w:val="12"/>
        <w:szCs w:val="12"/>
      </w:rPr>
      <w:t></w:t>
    </w:r>
    <w:r w:rsidRPr="004A3385">
      <w:rPr>
        <w:rFonts w:ascii="Arial" w:hAnsi="Arial"/>
        <w:color w:val="F79646"/>
      </w:rPr>
      <w:t xml:space="preserve"> </w:t>
    </w:r>
    <w:r w:rsidRPr="004A3385">
      <w:rPr>
        <w:rFonts w:ascii="Arial" w:hAnsi="Arial"/>
      </w:rPr>
      <w:t>Warrenville, Illinois 60555</w:t>
    </w:r>
  </w:p>
  <w:p w:rsidR="00AA310D" w:rsidRPr="004A3385" w:rsidRDefault="00AA310D" w:rsidP="004A3385">
    <w:pPr>
      <w:pStyle w:val="Footer"/>
      <w:jc w:val="center"/>
      <w:rPr>
        <w:rFonts w:ascii="Arial" w:hAnsi="Arial"/>
      </w:rPr>
    </w:pPr>
    <w:r>
      <w:rPr>
        <w:rFonts w:ascii="Arial" w:hAnsi="Arial"/>
      </w:rPr>
      <w:t>P: 775.586.8300</w:t>
    </w:r>
    <w:r w:rsidRPr="004A3385">
      <w:rPr>
        <w:rFonts w:ascii="Arial" w:hAnsi="Arial"/>
        <w:color w:val="F79646"/>
      </w:rPr>
      <w:t xml:space="preserve"> </w:t>
    </w:r>
    <w:r w:rsidRPr="004A3385">
      <w:rPr>
        <w:rFonts w:ascii="Wingdings" w:hAnsi="Wingdings"/>
        <w:color w:val="F79646"/>
        <w:sz w:val="12"/>
        <w:szCs w:val="12"/>
      </w:rPr>
      <w:t></w:t>
    </w:r>
    <w:r w:rsidRPr="004A3385">
      <w:rPr>
        <w:rFonts w:ascii="Arial" w:hAnsi="Arial"/>
        <w:color w:val="F79646"/>
      </w:rPr>
      <w:t xml:space="preserve"> </w:t>
    </w:r>
    <w:r>
      <w:rPr>
        <w:rFonts w:ascii="Arial" w:hAnsi="Arial"/>
      </w:rPr>
      <w:t>F: 775.586.1105</w:t>
    </w:r>
    <w:r w:rsidRPr="004A3385">
      <w:rPr>
        <w:rFonts w:ascii="Arial" w:hAnsi="Arial"/>
        <w:color w:val="F79646"/>
      </w:rPr>
      <w:t xml:space="preserve"> </w:t>
    </w:r>
    <w:r w:rsidRPr="004A3385">
      <w:rPr>
        <w:rFonts w:ascii="Wingdings" w:hAnsi="Wingdings"/>
        <w:color w:val="F79646"/>
        <w:sz w:val="12"/>
        <w:szCs w:val="12"/>
      </w:rPr>
      <w:t></w:t>
    </w:r>
    <w:r w:rsidRPr="004A3385">
      <w:rPr>
        <w:rFonts w:ascii="Arial" w:hAnsi="Arial"/>
        <w:color w:val="F79646"/>
      </w:rPr>
      <w:t xml:space="preserve"> </w:t>
    </w:r>
    <w:hyperlink r:id="rId1" w:history="1">
      <w:r w:rsidRPr="004A3385">
        <w:rPr>
          <w:rStyle w:val="Hyperlink"/>
          <w:rFonts w:ascii="Arial" w:hAnsi="Arial"/>
        </w:rPr>
        <w:t>www.tdsleakseal.com</w:t>
      </w:r>
    </w:hyperlink>
  </w:p>
  <w:p w:rsidR="00AA310D" w:rsidRPr="004A3385" w:rsidRDefault="00AA310D" w:rsidP="004A3385">
    <w:pPr>
      <w:pStyle w:val="Footer"/>
      <w:jc w:val="center"/>
      <w:rPr>
        <w:rFonts w:ascii="Arial" w:hAnsi="Arial"/>
      </w:rPr>
    </w:pPr>
    <w:r w:rsidRPr="004A3385">
      <w:rPr>
        <w:rFonts w:ascii="Arial" w:hAnsi="Arial"/>
      </w:rPr>
      <w:t>Division of TDS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0D" w:rsidRDefault="00AA3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EB" w:rsidRDefault="007146EB" w:rsidP="00F1141B">
      <w:pPr>
        <w:spacing w:after="0"/>
      </w:pPr>
      <w:r>
        <w:separator/>
      </w:r>
    </w:p>
  </w:footnote>
  <w:footnote w:type="continuationSeparator" w:id="0">
    <w:p w:rsidR="007146EB" w:rsidRDefault="007146EB" w:rsidP="00F114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0D" w:rsidRDefault="00AA3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0D" w:rsidRDefault="002329E5" w:rsidP="00FE78B4">
    <w:pPr>
      <w:pStyle w:val="Header"/>
      <w:jc w:val="right"/>
    </w:pPr>
    <w:r>
      <w:rPr>
        <w:noProof/>
      </w:rPr>
      <w:drawing>
        <wp:inline distT="0" distB="0" distL="0" distR="0">
          <wp:extent cx="1432560" cy="1722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8B4">
      <w:rPr>
        <w:noProof/>
      </w:rPr>
      <w:tab/>
    </w:r>
    <w:r w:rsidR="00FE78B4"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0D" w:rsidRDefault="00AA3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5BA"/>
    <w:multiLevelType w:val="hybridMultilevel"/>
    <w:tmpl w:val="5FD87B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191B2F"/>
    <w:multiLevelType w:val="hybridMultilevel"/>
    <w:tmpl w:val="AA4CC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136DE"/>
    <w:multiLevelType w:val="hybridMultilevel"/>
    <w:tmpl w:val="75EC5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7085D"/>
    <w:multiLevelType w:val="hybridMultilevel"/>
    <w:tmpl w:val="30768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72E6C"/>
    <w:multiLevelType w:val="hybridMultilevel"/>
    <w:tmpl w:val="D3E6CD02"/>
    <w:lvl w:ilvl="0" w:tplc="E5F8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021C2"/>
    <w:multiLevelType w:val="hybridMultilevel"/>
    <w:tmpl w:val="2F308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5EFF"/>
    <w:multiLevelType w:val="hybridMultilevel"/>
    <w:tmpl w:val="285EE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D0088D"/>
    <w:multiLevelType w:val="hybridMultilevel"/>
    <w:tmpl w:val="5B5AE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E46E63"/>
    <w:multiLevelType w:val="hybridMultilevel"/>
    <w:tmpl w:val="3F4A5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60C0"/>
    <w:multiLevelType w:val="hybridMultilevel"/>
    <w:tmpl w:val="C076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67D7"/>
    <w:multiLevelType w:val="hybridMultilevel"/>
    <w:tmpl w:val="D3365E2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0AA2BED"/>
    <w:multiLevelType w:val="hybridMultilevel"/>
    <w:tmpl w:val="A1445F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4452FA"/>
    <w:multiLevelType w:val="hybridMultilevel"/>
    <w:tmpl w:val="076E6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41BD6"/>
    <w:multiLevelType w:val="hybridMultilevel"/>
    <w:tmpl w:val="BD7CE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2653E0"/>
    <w:multiLevelType w:val="hybridMultilevel"/>
    <w:tmpl w:val="E58E0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0B"/>
    <w:rsid w:val="000B68C4"/>
    <w:rsid w:val="00130CEB"/>
    <w:rsid w:val="001840D6"/>
    <w:rsid w:val="001E1283"/>
    <w:rsid w:val="001F1728"/>
    <w:rsid w:val="002329E5"/>
    <w:rsid w:val="00235982"/>
    <w:rsid w:val="00295BF6"/>
    <w:rsid w:val="002C17CF"/>
    <w:rsid w:val="00323B90"/>
    <w:rsid w:val="003B30AF"/>
    <w:rsid w:val="004579CE"/>
    <w:rsid w:val="004A3385"/>
    <w:rsid w:val="004A6D91"/>
    <w:rsid w:val="004C55C4"/>
    <w:rsid w:val="00555CF6"/>
    <w:rsid w:val="005963F5"/>
    <w:rsid w:val="005A2AB6"/>
    <w:rsid w:val="007146EB"/>
    <w:rsid w:val="00715D01"/>
    <w:rsid w:val="00722F7E"/>
    <w:rsid w:val="007D393F"/>
    <w:rsid w:val="008E79DC"/>
    <w:rsid w:val="00924DAA"/>
    <w:rsid w:val="00A51965"/>
    <w:rsid w:val="00AA310D"/>
    <w:rsid w:val="00B354F5"/>
    <w:rsid w:val="00B723FD"/>
    <w:rsid w:val="00B8222E"/>
    <w:rsid w:val="00CE420B"/>
    <w:rsid w:val="00D83306"/>
    <w:rsid w:val="00E731C9"/>
    <w:rsid w:val="00F1141B"/>
    <w:rsid w:val="00F26B0E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9EB438-AF62-4E63-9653-572FB37C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C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14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F114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14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F114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14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14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A33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8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dsleakse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kfitzgerald</dc:creator>
  <cp:keywords/>
  <dc:description/>
  <cp:lastModifiedBy>Scott Lehman</cp:lastModifiedBy>
  <cp:revision>2</cp:revision>
  <dcterms:created xsi:type="dcterms:W3CDTF">2016-07-18T18:38:00Z</dcterms:created>
  <dcterms:modified xsi:type="dcterms:W3CDTF">2016-07-18T18:38:00Z</dcterms:modified>
</cp:coreProperties>
</file>